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DE74F9" w:rsidRPr="00BA519A" w:rsidTr="00B6513A">
        <w:trPr>
          <w:trHeight w:val="70"/>
        </w:trPr>
        <w:tc>
          <w:tcPr>
            <w:tcW w:w="3119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Nombre del Espacio Académico</w:t>
            </w:r>
            <w:r w:rsidR="00D23E67" w:rsidRPr="00BA519A">
              <w:rPr>
                <w:rFonts w:ascii="Cambria" w:hAnsi="Cambria" w:cs="Arial"/>
                <w:sz w:val="18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DE74F9" w:rsidRPr="00BA519A" w:rsidTr="00B6513A">
        <w:trPr>
          <w:trHeight w:val="130"/>
        </w:trPr>
        <w:tc>
          <w:tcPr>
            <w:tcW w:w="3119" w:type="dxa"/>
            <w:vAlign w:val="center"/>
          </w:tcPr>
          <w:p w:rsidR="00DE74F9" w:rsidRPr="00BA519A" w:rsidRDefault="007579E7" w:rsidP="007579E7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Nombre del laboratorio</w:t>
            </w:r>
            <w:r w:rsidR="0030631A" w:rsidRPr="00BA519A">
              <w:rPr>
                <w:rFonts w:ascii="Cambria" w:hAnsi="Cambria" w:cs="Arial"/>
                <w:sz w:val="18"/>
                <w:szCs w:val="20"/>
              </w:rPr>
              <w:t xml:space="preserve"> o Taller</w:t>
            </w:r>
            <w:r w:rsidR="00D23E67" w:rsidRPr="00BA519A">
              <w:rPr>
                <w:rFonts w:ascii="Cambria" w:hAnsi="Cambria" w:cs="Arial"/>
                <w:sz w:val="18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DE74F9" w:rsidRPr="00BA519A" w:rsidTr="00B6513A">
        <w:trPr>
          <w:trHeight w:val="64"/>
        </w:trPr>
        <w:tc>
          <w:tcPr>
            <w:tcW w:w="3119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Fecha de aplicación</w:t>
            </w:r>
            <w:r w:rsidR="00D23E67" w:rsidRPr="00BA519A">
              <w:rPr>
                <w:rFonts w:ascii="Cambria" w:hAnsi="Cambria" w:cs="Arial"/>
                <w:sz w:val="18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DE74F9" w:rsidRPr="00BA519A" w:rsidTr="00B6513A">
        <w:trPr>
          <w:trHeight w:val="108"/>
        </w:trPr>
        <w:tc>
          <w:tcPr>
            <w:tcW w:w="3119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Nombre del aplicador</w:t>
            </w:r>
            <w:r w:rsidR="00D23E67" w:rsidRPr="00BA519A">
              <w:rPr>
                <w:rFonts w:ascii="Cambria" w:hAnsi="Cambria" w:cs="Arial"/>
                <w:sz w:val="18"/>
                <w:szCs w:val="20"/>
              </w:rPr>
              <w:t>:</w:t>
            </w:r>
          </w:p>
        </w:tc>
        <w:tc>
          <w:tcPr>
            <w:tcW w:w="7654" w:type="dxa"/>
            <w:vAlign w:val="center"/>
          </w:tcPr>
          <w:p w:rsidR="00DE74F9" w:rsidRPr="00BA519A" w:rsidRDefault="00DE74F9" w:rsidP="00D23E67">
            <w:pPr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:rsidR="00696C44" w:rsidRPr="00BA519A" w:rsidRDefault="00696C44" w:rsidP="00696C44">
      <w:pPr>
        <w:spacing w:after="0" w:line="240" w:lineRule="auto"/>
        <w:rPr>
          <w:rFonts w:ascii="Cambria" w:hAnsi="Cambria"/>
          <w:sz w:val="20"/>
        </w:rPr>
      </w:pPr>
    </w:p>
    <w:tbl>
      <w:tblPr>
        <w:tblStyle w:val="Cuadrculadetablaclara"/>
        <w:tblW w:w="108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8"/>
        <w:gridCol w:w="557"/>
        <w:gridCol w:w="557"/>
        <w:gridCol w:w="1949"/>
        <w:gridCol w:w="3483"/>
      </w:tblGrid>
      <w:tr w:rsidR="006B4F28" w:rsidRPr="00BA519A" w:rsidTr="00872C8C">
        <w:trPr>
          <w:trHeight w:val="227"/>
          <w:tblHeader/>
        </w:trPr>
        <w:tc>
          <w:tcPr>
            <w:tcW w:w="567" w:type="dxa"/>
            <w:vMerge w:val="restart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No</w:t>
            </w:r>
          </w:p>
        </w:tc>
        <w:tc>
          <w:tcPr>
            <w:tcW w:w="3748" w:type="dxa"/>
            <w:vMerge w:val="restart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DESCRIPCIÓN</w:t>
            </w:r>
          </w:p>
        </w:tc>
        <w:tc>
          <w:tcPr>
            <w:tcW w:w="1114" w:type="dxa"/>
            <w:gridSpan w:val="2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CUMPLE</w:t>
            </w:r>
          </w:p>
        </w:tc>
        <w:tc>
          <w:tcPr>
            <w:tcW w:w="1949" w:type="dxa"/>
            <w:vMerge w:val="restart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OBSERVACIONES</w:t>
            </w:r>
          </w:p>
        </w:tc>
        <w:tc>
          <w:tcPr>
            <w:tcW w:w="3483" w:type="dxa"/>
            <w:vMerge w:val="restart"/>
            <w:tcBorders>
              <w:bottom w:val="nil"/>
            </w:tcBorders>
            <w:vAlign w:val="center"/>
          </w:tcPr>
          <w:p w:rsidR="006B4F28" w:rsidRPr="00BA519A" w:rsidRDefault="006B4F28" w:rsidP="00872C8C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NORMATIVIDAD APLICABLE</w:t>
            </w:r>
          </w:p>
        </w:tc>
      </w:tr>
      <w:tr w:rsidR="006B4F28" w:rsidRPr="00BA519A" w:rsidTr="00B6513A">
        <w:trPr>
          <w:trHeight w:val="64"/>
          <w:tblHeader/>
        </w:trPr>
        <w:tc>
          <w:tcPr>
            <w:tcW w:w="567" w:type="dxa"/>
            <w:vMerge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Merge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SI</w:t>
            </w:r>
          </w:p>
        </w:tc>
        <w:tc>
          <w:tcPr>
            <w:tcW w:w="557" w:type="dxa"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b/>
                <w:sz w:val="16"/>
                <w:szCs w:val="18"/>
              </w:rPr>
            </w:pPr>
            <w:r w:rsidRPr="00BA519A">
              <w:rPr>
                <w:rFonts w:ascii="Cambria" w:hAnsi="Cambria" w:cs="Arial"/>
                <w:b/>
                <w:sz w:val="16"/>
                <w:szCs w:val="18"/>
              </w:rPr>
              <w:t>NO</w:t>
            </w:r>
          </w:p>
        </w:tc>
        <w:tc>
          <w:tcPr>
            <w:tcW w:w="1949" w:type="dxa"/>
            <w:vMerge/>
            <w:vAlign w:val="center"/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83" w:type="dxa"/>
            <w:vMerge/>
            <w:tcBorders>
              <w:bottom w:val="nil"/>
            </w:tcBorders>
          </w:tcPr>
          <w:p w:rsidR="006B4F28" w:rsidRPr="00BA519A" w:rsidRDefault="006B4F28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D30866" w:rsidRPr="00BA519A" w:rsidTr="00BA519A">
        <w:trPr>
          <w:trHeight w:val="217"/>
        </w:trPr>
        <w:tc>
          <w:tcPr>
            <w:tcW w:w="10861" w:type="dxa"/>
            <w:gridSpan w:val="6"/>
            <w:vAlign w:val="center"/>
          </w:tcPr>
          <w:p w:rsidR="00D30866" w:rsidRPr="00BA519A" w:rsidRDefault="00D30866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>INSTALACIONES Y MOBILIARIO</w:t>
            </w: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Las instalaciones se encuentran limpias y ordenadas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48530F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 xml:space="preserve">Existen </w:t>
            </w:r>
            <w:r w:rsidR="0048530F">
              <w:rPr>
                <w:rFonts w:ascii="Cambria" w:hAnsi="Cambria" w:cs="Arial"/>
                <w:sz w:val="18"/>
                <w:szCs w:val="19"/>
              </w:rPr>
              <w:t xml:space="preserve">accesos apropiados </w:t>
            </w:r>
            <w:r w:rsidRPr="00872C8C">
              <w:rPr>
                <w:rFonts w:ascii="Cambria" w:hAnsi="Cambria" w:cs="Arial"/>
                <w:sz w:val="18"/>
                <w:szCs w:val="19"/>
              </w:rPr>
              <w:t xml:space="preserve">para personas con capacidades diferentes 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21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48530F" w:rsidP="00621D30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>P</w:t>
            </w:r>
            <w:r w:rsidR="008355CB" w:rsidRPr="00872C8C">
              <w:rPr>
                <w:rFonts w:ascii="Cambria" w:hAnsi="Cambria" w:cs="Arial"/>
                <w:sz w:val="18"/>
                <w:szCs w:val="19"/>
              </w:rPr>
              <w:t>isos adecuados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21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48530F" w:rsidP="00621D30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>Techo adecuado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21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48530F" w:rsidP="00621D30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>P</w:t>
            </w:r>
            <w:r w:rsidR="008355CB" w:rsidRPr="00872C8C">
              <w:rPr>
                <w:rFonts w:ascii="Cambria" w:hAnsi="Cambria" w:cs="Arial"/>
                <w:sz w:val="18"/>
                <w:szCs w:val="19"/>
              </w:rPr>
              <w:t>aredes adecuadas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D30866" w:rsidRPr="00BA519A" w:rsidTr="00FB317B">
        <w:trPr>
          <w:trHeight w:val="215"/>
        </w:trPr>
        <w:tc>
          <w:tcPr>
            <w:tcW w:w="567" w:type="dxa"/>
            <w:vAlign w:val="center"/>
          </w:tcPr>
          <w:p w:rsidR="00D30866" w:rsidRPr="00BA519A" w:rsidRDefault="00D30866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D30866" w:rsidRPr="00872C8C" w:rsidRDefault="00D30866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Iluminación adecuada (artificial o natural)</w:t>
            </w:r>
          </w:p>
        </w:tc>
        <w:tc>
          <w:tcPr>
            <w:tcW w:w="557" w:type="dxa"/>
          </w:tcPr>
          <w:p w:rsidR="00D30866" w:rsidRPr="00BA519A" w:rsidRDefault="00D30866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D30866" w:rsidRPr="00BA519A" w:rsidRDefault="00D30866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D30866" w:rsidRPr="00BA519A" w:rsidRDefault="00D30866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D30866" w:rsidRPr="00BA519A" w:rsidRDefault="00FA6FC0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6F2761" w:rsidRPr="00BA519A" w:rsidTr="00FB317B">
        <w:trPr>
          <w:trHeight w:val="340"/>
        </w:trPr>
        <w:tc>
          <w:tcPr>
            <w:tcW w:w="567" w:type="dxa"/>
            <w:vAlign w:val="center"/>
          </w:tcPr>
          <w:p w:rsidR="006F2761" w:rsidRPr="00BA519A" w:rsidRDefault="006F2761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F2761" w:rsidRPr="00872C8C" w:rsidRDefault="006F2761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  <w:t>Ventilación adecuada (artificial o natural)</w:t>
            </w: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6F2761" w:rsidRPr="00BA519A" w:rsidTr="00FB317B">
        <w:trPr>
          <w:trHeight w:val="340"/>
        </w:trPr>
        <w:tc>
          <w:tcPr>
            <w:tcW w:w="567" w:type="dxa"/>
            <w:vAlign w:val="center"/>
          </w:tcPr>
          <w:p w:rsidR="006F2761" w:rsidRPr="00BA519A" w:rsidRDefault="006F2761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F2761" w:rsidRPr="00872C8C" w:rsidRDefault="006F2761" w:rsidP="00621D30">
            <w:pPr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</w:pPr>
            <w:r w:rsidRPr="00872C8C"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  <w:t>Puertas en buen estado</w:t>
            </w: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6F2761" w:rsidRPr="00BA519A" w:rsidRDefault="006F2761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</w:p>
        </w:tc>
      </w:tr>
      <w:tr w:rsidR="006F2761" w:rsidRPr="00BA519A" w:rsidTr="00FB317B">
        <w:trPr>
          <w:trHeight w:val="340"/>
        </w:trPr>
        <w:tc>
          <w:tcPr>
            <w:tcW w:w="567" w:type="dxa"/>
            <w:vAlign w:val="center"/>
          </w:tcPr>
          <w:p w:rsidR="006F2761" w:rsidRPr="00BA519A" w:rsidRDefault="006F2761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F2761" w:rsidRPr="00872C8C" w:rsidRDefault="006F2761" w:rsidP="00621D30">
            <w:pPr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</w:pPr>
            <w:r w:rsidRPr="00872C8C"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  <w:t>Ventanas en buen estado</w:t>
            </w: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6F2761" w:rsidRPr="00BA519A" w:rsidRDefault="006F2761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</w:p>
        </w:tc>
      </w:tr>
      <w:tr w:rsidR="006F2761" w:rsidRPr="00BA519A" w:rsidTr="00FB317B">
        <w:trPr>
          <w:trHeight w:val="340"/>
        </w:trPr>
        <w:tc>
          <w:tcPr>
            <w:tcW w:w="567" w:type="dxa"/>
            <w:vAlign w:val="center"/>
          </w:tcPr>
          <w:p w:rsidR="006F2761" w:rsidRPr="00BA519A" w:rsidRDefault="006F2761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F2761" w:rsidRPr="00872C8C" w:rsidRDefault="006F2761" w:rsidP="00621D30">
            <w:pPr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</w:pPr>
            <w:r w:rsidRPr="00872C8C">
              <w:rPr>
                <w:rFonts w:ascii="Cambria" w:hAnsi="Cambria" w:cs="Arial"/>
                <w:noProof/>
                <w:sz w:val="18"/>
                <w:szCs w:val="19"/>
                <w:lang w:eastAsia="es-MX"/>
              </w:rPr>
              <w:t>Vidrios en buen estado</w:t>
            </w: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F2761" w:rsidRPr="00BA519A" w:rsidRDefault="006F2761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6F2761" w:rsidRPr="00BA519A" w:rsidRDefault="006F2761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pStyle w:val="Prrafodelista"/>
              <w:ind w:left="0"/>
              <w:contextualSpacing w:val="0"/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El tipo de material en las mesas es adecuado para el</w:t>
            </w:r>
            <w:r w:rsidR="0048530F">
              <w:rPr>
                <w:rFonts w:ascii="Cambria" w:hAnsi="Cambria" w:cs="Arial"/>
                <w:sz w:val="18"/>
                <w:szCs w:val="19"/>
              </w:rPr>
              <w:t xml:space="preserve"> desarrollo de las actividades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4B624D">
            <w:pPr>
              <w:pStyle w:val="Prrafodelista"/>
              <w:ind w:left="0"/>
              <w:contextualSpacing w:val="0"/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 xml:space="preserve">Instalación eléctrica funcional, en </w:t>
            </w:r>
            <w:r w:rsidR="004B624D">
              <w:rPr>
                <w:rFonts w:ascii="Cambria" w:hAnsi="Cambria" w:cs="Arial"/>
                <w:sz w:val="18"/>
                <w:szCs w:val="19"/>
              </w:rPr>
              <w:t>mesas.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48530F" w:rsidP="00621D30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>S</w:t>
            </w:r>
            <w:r w:rsidR="008355CB" w:rsidRPr="00872C8C">
              <w:rPr>
                <w:rFonts w:ascii="Cambria" w:hAnsi="Cambria" w:cs="Arial"/>
                <w:sz w:val="18"/>
                <w:szCs w:val="19"/>
              </w:rPr>
              <w:t>illas en buen estado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Es</w:t>
            </w:r>
            <w:r w:rsidR="00B216E6" w:rsidRPr="00872C8C">
              <w:rPr>
                <w:rFonts w:ascii="Cambria" w:hAnsi="Cambria" w:cs="Arial"/>
                <w:sz w:val="18"/>
                <w:szCs w:val="19"/>
              </w:rPr>
              <w:t>tantes y gavetas en buen estado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Cuenta con instalaciones para equipo audiovisual (pantalla, soporte y proyector)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pStyle w:val="Prrafodelista"/>
              <w:ind w:left="0"/>
              <w:contextualSpacing w:val="0"/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Internet funcional (alámbrico e inalámbrico)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Instalación eléctrica del laboratorio es adecuada (lámparas, contactos e interruptores independientes).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8355CB" w:rsidRPr="00BA519A" w:rsidTr="00FB317B">
        <w:trPr>
          <w:trHeight w:val="34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 xml:space="preserve">Tableros eléctricos (protegidos, etiquetados) 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355CB" w:rsidRPr="00BA519A" w:rsidRDefault="008355CB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Merge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8E5732" w:rsidRPr="00BA519A" w:rsidTr="00FB317B">
        <w:trPr>
          <w:trHeight w:val="340"/>
        </w:trPr>
        <w:tc>
          <w:tcPr>
            <w:tcW w:w="567" w:type="dxa"/>
            <w:vAlign w:val="center"/>
          </w:tcPr>
          <w:p w:rsidR="008E5732" w:rsidRPr="00BA519A" w:rsidRDefault="008E5732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E5732" w:rsidRPr="00872C8C" w:rsidRDefault="008E5732" w:rsidP="00621D30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>Se cuenta con No-</w:t>
            </w:r>
            <w:proofErr w:type="spellStart"/>
            <w:r>
              <w:rPr>
                <w:rFonts w:ascii="Cambria" w:hAnsi="Cambria" w:cs="Arial"/>
                <w:sz w:val="18"/>
                <w:szCs w:val="19"/>
              </w:rPr>
              <w:t>Breakes</w:t>
            </w:r>
            <w:proofErr w:type="spellEnd"/>
            <w:r>
              <w:rPr>
                <w:rFonts w:ascii="Cambria" w:hAnsi="Cambria" w:cs="Arial"/>
                <w:sz w:val="18"/>
                <w:szCs w:val="19"/>
              </w:rPr>
              <w:t xml:space="preserve"> o UPS funcional</w:t>
            </w:r>
          </w:p>
        </w:tc>
        <w:tc>
          <w:tcPr>
            <w:tcW w:w="557" w:type="dxa"/>
          </w:tcPr>
          <w:p w:rsidR="008E5732" w:rsidRPr="00BA519A" w:rsidRDefault="008E5732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E5732" w:rsidRPr="00BA519A" w:rsidRDefault="008E5732" w:rsidP="00621D30">
            <w:pPr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E5732" w:rsidRPr="00BA519A" w:rsidRDefault="008E5732" w:rsidP="00621D30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E5732" w:rsidRPr="00BA519A" w:rsidRDefault="008E5732" w:rsidP="00621D30">
            <w:pPr>
              <w:jc w:val="both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8355CB" w:rsidRPr="00BA519A" w:rsidTr="00BA519A">
        <w:trPr>
          <w:trHeight w:val="303"/>
        </w:trPr>
        <w:tc>
          <w:tcPr>
            <w:tcW w:w="10861" w:type="dxa"/>
            <w:gridSpan w:val="6"/>
            <w:vAlign w:val="center"/>
          </w:tcPr>
          <w:p w:rsidR="008355CB" w:rsidRPr="00872C8C" w:rsidRDefault="008355CB" w:rsidP="00621D30">
            <w:pPr>
              <w:pStyle w:val="Prrafodelista"/>
              <w:tabs>
                <w:tab w:val="left" w:pos="360"/>
              </w:tabs>
              <w:contextualSpacing w:val="0"/>
              <w:jc w:val="center"/>
              <w:rPr>
                <w:rFonts w:ascii="Cambria" w:hAnsi="Cambria" w:cs="Arial"/>
                <w:b/>
                <w:sz w:val="18"/>
                <w:szCs w:val="19"/>
              </w:rPr>
            </w:pPr>
            <w:r w:rsidRPr="00872C8C">
              <w:rPr>
                <w:rFonts w:ascii="Cambria" w:hAnsi="Cambria" w:cs="Arial"/>
                <w:b/>
                <w:sz w:val="18"/>
                <w:szCs w:val="19"/>
              </w:rPr>
              <w:t>SEGURIDAD</w:t>
            </w:r>
          </w:p>
        </w:tc>
      </w:tr>
      <w:tr w:rsidR="008355CB" w:rsidRPr="00BA519A" w:rsidTr="00FB317B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FB41D2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Cuenta con extintores señalizado</w:t>
            </w:r>
            <w:r w:rsidR="00636DD4" w:rsidRPr="00872C8C">
              <w:rPr>
                <w:rFonts w:ascii="Cambria" w:hAnsi="Cambria" w:cs="Arial"/>
                <w:sz w:val="18"/>
                <w:szCs w:val="19"/>
              </w:rPr>
              <w:t>s, recargados y sin obstrucción</w:t>
            </w:r>
            <w:r w:rsidR="008E5732">
              <w:rPr>
                <w:rFonts w:ascii="Cambria" w:hAnsi="Cambria" w:cs="Arial"/>
                <w:sz w:val="18"/>
                <w:szCs w:val="19"/>
              </w:rPr>
              <w:t>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</w:tc>
      </w:tr>
      <w:tr w:rsidR="008355CB" w:rsidRPr="00BA519A" w:rsidTr="00B6513A">
        <w:trPr>
          <w:trHeight w:val="1087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4C6567" w:rsidP="008E5732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 xml:space="preserve">Cuenta con la señalética de </w:t>
            </w:r>
            <w:r w:rsidR="00FB41D2" w:rsidRPr="00872C8C">
              <w:rPr>
                <w:rFonts w:ascii="Cambria" w:hAnsi="Cambria"/>
                <w:sz w:val="18"/>
                <w:szCs w:val="19"/>
              </w:rPr>
              <w:t>N</w:t>
            </w:r>
            <w:r w:rsidRPr="00872C8C">
              <w:rPr>
                <w:rFonts w:ascii="Cambria" w:hAnsi="Cambria"/>
                <w:sz w:val="18"/>
                <w:szCs w:val="19"/>
              </w:rPr>
              <w:t>O: comer, fumar, celular;</w:t>
            </w:r>
            <w:r w:rsidR="00FB41D2" w:rsidRPr="00872C8C">
              <w:rPr>
                <w:rFonts w:ascii="Cambria" w:hAnsi="Cambria"/>
                <w:sz w:val="18"/>
                <w:szCs w:val="19"/>
              </w:rPr>
              <w:t xml:space="preserve"> ruta de evacuación, botiquín, sismo e incendio, capacidades difer</w:t>
            </w:r>
            <w:r w:rsidR="00B6513A">
              <w:rPr>
                <w:rFonts w:ascii="Cambria" w:hAnsi="Cambria"/>
                <w:sz w:val="18"/>
                <w:szCs w:val="19"/>
              </w:rPr>
              <w:t>entes, solo personal autorizado.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Align w:val="center"/>
          </w:tcPr>
          <w:p w:rsidR="008355CB" w:rsidRPr="00BA519A" w:rsidRDefault="008355CB" w:rsidP="00621D30">
            <w:pPr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NOM-026-STPS-2008. Colores y señales de seguridad e higiene, e identificación de riesgos por fluidos conducidos en tuberías.</w:t>
            </w:r>
          </w:p>
        </w:tc>
      </w:tr>
      <w:tr w:rsidR="008355CB" w:rsidRPr="00BA519A" w:rsidTr="00FB317B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981187" w:rsidP="0061208E">
            <w:pPr>
              <w:rPr>
                <w:rFonts w:ascii="Cambria" w:hAnsi="Cambria" w:cs="Arial"/>
                <w:sz w:val="18"/>
                <w:szCs w:val="19"/>
              </w:rPr>
            </w:pPr>
            <w:r>
              <w:rPr>
                <w:rFonts w:ascii="Cambria" w:hAnsi="Cambria" w:cs="Arial"/>
                <w:sz w:val="18"/>
                <w:szCs w:val="19"/>
              </w:rPr>
              <w:t xml:space="preserve">Cuenta con salida de emergencia, </w:t>
            </w:r>
            <w:r w:rsidR="0061208E">
              <w:rPr>
                <w:rFonts w:ascii="Cambria" w:hAnsi="Cambria" w:cs="Arial"/>
                <w:sz w:val="18"/>
                <w:szCs w:val="19"/>
              </w:rPr>
              <w:t>barra de pánico y sin obstrucción.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NOM-026-STPS-2008. Colores y señales de seguridad e higiene, e identificación de riesgos por fluidos conducidos en tuberías.</w:t>
            </w:r>
          </w:p>
        </w:tc>
      </w:tr>
      <w:tr w:rsidR="008355CB" w:rsidRPr="00BA519A" w:rsidTr="00FB317B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636DD4" w:rsidP="00C35DD9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Á</w:t>
            </w:r>
            <w:r w:rsidR="008355CB" w:rsidRPr="00872C8C">
              <w:rPr>
                <w:rFonts w:ascii="Cambria" w:hAnsi="Cambria" w:cs="Arial"/>
                <w:sz w:val="18"/>
                <w:szCs w:val="19"/>
              </w:rPr>
              <w:t xml:space="preserve">reas de alto voltaje </w:t>
            </w:r>
            <w:r w:rsidR="00C35DD9">
              <w:rPr>
                <w:rFonts w:ascii="Cambria" w:hAnsi="Cambria" w:cs="Arial"/>
                <w:sz w:val="18"/>
                <w:szCs w:val="19"/>
              </w:rPr>
              <w:t xml:space="preserve">(220 Volts o superior) </w:t>
            </w:r>
            <w:r w:rsidR="008355CB" w:rsidRPr="00872C8C">
              <w:rPr>
                <w:rFonts w:ascii="Cambria" w:hAnsi="Cambria" w:cs="Arial"/>
                <w:sz w:val="18"/>
                <w:szCs w:val="19"/>
              </w:rPr>
              <w:t>señalizadas (tableros o centros de carga)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NOM-026-STPS-2008. Colores y señales de seguridad e higiene, e identificación de riesgos por fluidos conducidos en tuberías.</w:t>
            </w:r>
          </w:p>
        </w:tc>
      </w:tr>
      <w:tr w:rsidR="008355CB" w:rsidRPr="00BA519A" w:rsidTr="00FB317B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Cuenta con botiquín de primeros auxilios: Visible y de fácil acceso, con material de c</w:t>
            </w:r>
            <w:r w:rsidR="006F5D75" w:rsidRPr="00872C8C">
              <w:rPr>
                <w:rFonts w:ascii="Cambria" w:hAnsi="Cambria" w:cs="Arial"/>
                <w:sz w:val="18"/>
                <w:szCs w:val="19"/>
              </w:rPr>
              <w:t>uración y listado del contenido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NOM-005-STPS-1998. Relativa a las condiciones de seguridad e higiene en los centros de trabajo para el manejo, transporte y almacenamiento de sustancias químicas peligrosas.</w:t>
            </w:r>
          </w:p>
        </w:tc>
      </w:tr>
      <w:tr w:rsidR="008355CB" w:rsidRPr="00BA519A" w:rsidTr="00B6513A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92068E" w:rsidRPr="00872C8C" w:rsidRDefault="0092068E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>Cuenta con un plan de emergencia:</w:t>
            </w:r>
          </w:p>
          <w:p w:rsidR="008355CB" w:rsidRPr="00872C8C" w:rsidRDefault="0092068E" w:rsidP="00C23F3B">
            <w:pPr>
              <w:jc w:val="both"/>
              <w:rPr>
                <w:rFonts w:ascii="Cambria" w:hAnsi="Cambria" w:cs="Arial"/>
                <w:b/>
                <w:noProof/>
                <w:sz w:val="18"/>
                <w:szCs w:val="19"/>
                <w:lang w:eastAsia="es-MX"/>
              </w:rPr>
            </w:pPr>
            <w:r w:rsidRPr="00872C8C">
              <w:rPr>
                <w:rFonts w:ascii="Cambria" w:hAnsi="Cambria" w:cs="Arial"/>
                <w:sz w:val="18"/>
                <w:szCs w:val="19"/>
              </w:rPr>
              <w:t xml:space="preserve">1) </w:t>
            </w:r>
            <w:r w:rsidR="00C23F3B">
              <w:rPr>
                <w:rFonts w:ascii="Cambria" w:hAnsi="Cambria" w:cs="Arial"/>
                <w:sz w:val="18"/>
                <w:szCs w:val="19"/>
              </w:rPr>
              <w:t>P</w:t>
            </w:r>
            <w:r w:rsidRPr="00872C8C">
              <w:rPr>
                <w:rFonts w:ascii="Cambria" w:hAnsi="Cambria"/>
                <w:sz w:val="18"/>
                <w:szCs w:val="19"/>
              </w:rPr>
              <w:t>rocedimiento de seguridad en caso de incendio; 2) El manual de primeros auxilios; 3) El procedimiento para evacuación; 4) Los procedimientos para</w:t>
            </w:r>
            <w:r w:rsidR="00C23F3B">
              <w:rPr>
                <w:rFonts w:ascii="Cambria" w:hAnsi="Cambria"/>
                <w:sz w:val="18"/>
                <w:szCs w:val="19"/>
              </w:rPr>
              <w:t xml:space="preserve"> volver a condiciones normales.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  <w:vAlign w:val="center"/>
          </w:tcPr>
          <w:p w:rsidR="008355CB" w:rsidRPr="00BA519A" w:rsidRDefault="008355CB" w:rsidP="00B6513A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  <w:p w:rsidR="008355CB" w:rsidRPr="00BA519A" w:rsidRDefault="008355CB" w:rsidP="00B6513A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NOM-005-STPS-1998. Relativa a las condiciones de seguridad e higiene en los centros de trabajo para el manejo, transporte y almacenamiento de sustancias químicas peligrosas.</w:t>
            </w:r>
          </w:p>
        </w:tc>
      </w:tr>
      <w:tr w:rsidR="008355CB" w:rsidRPr="00BA519A" w:rsidTr="00FB317B">
        <w:trPr>
          <w:trHeight w:val="16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ind w:left="313" w:right="31" w:hanging="425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872C8C" w:rsidRDefault="008355CB" w:rsidP="00621D30">
            <w:pPr>
              <w:rPr>
                <w:rFonts w:ascii="Cambria" w:hAnsi="Cambria" w:cs="Arial"/>
                <w:sz w:val="18"/>
                <w:szCs w:val="19"/>
              </w:rPr>
            </w:pPr>
            <w:r w:rsidRPr="00872C8C">
              <w:rPr>
                <w:rFonts w:ascii="Cambria" w:hAnsi="Cambria"/>
                <w:sz w:val="18"/>
                <w:szCs w:val="19"/>
              </w:rPr>
              <w:t>Protección y dispositivos de</w:t>
            </w:r>
            <w:r w:rsidR="00F7466E" w:rsidRPr="00872C8C">
              <w:rPr>
                <w:rFonts w:ascii="Cambria" w:hAnsi="Cambria"/>
                <w:sz w:val="18"/>
                <w:szCs w:val="19"/>
              </w:rPr>
              <w:t xml:space="preserve"> seguridad en equipo.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NOM-004-STPS-1999. Sistemas de protección y dispositivos de seguridad  de la maquinaria y equipo que se utilice en los centros de trabajo.</w:t>
            </w:r>
          </w:p>
        </w:tc>
      </w:tr>
      <w:tr w:rsidR="008355CB" w:rsidRPr="00BA519A" w:rsidTr="00FB317B">
        <w:trPr>
          <w:trHeight w:val="355"/>
        </w:trPr>
        <w:tc>
          <w:tcPr>
            <w:tcW w:w="10861" w:type="dxa"/>
            <w:gridSpan w:val="6"/>
            <w:vAlign w:val="center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>DOCUMENTACIÓN</w:t>
            </w:r>
          </w:p>
        </w:tc>
      </w:tr>
      <w:tr w:rsidR="008355CB" w:rsidRPr="00BA519A" w:rsidTr="00FB317B">
        <w:trPr>
          <w:trHeight w:val="68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8355CB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 xml:space="preserve">Cuenta con un programa del mantenimiento preventivo y correctivo de los equipos e instalaciones 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  <w:r w:rsidRPr="00BA519A">
              <w:rPr>
                <w:rFonts w:ascii="Cambria" w:eastAsia="Times New Roman" w:hAnsi="Cambria" w:cs="Arial"/>
                <w:color w:val="000000"/>
                <w:sz w:val="14"/>
                <w:szCs w:val="16"/>
                <w:lang w:eastAsia="es-MX"/>
              </w:rPr>
              <w:t>NOM-004-STPS-1999. Sistemas de protección y dispositivos de seguridad  de la maquinaria y equipo que se utilice en los centros de trabajo.</w:t>
            </w:r>
          </w:p>
        </w:tc>
      </w:tr>
      <w:tr w:rsidR="008355CB" w:rsidRPr="00BA519A" w:rsidTr="00FB317B">
        <w:trPr>
          <w:trHeight w:val="284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8355CB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Cuenta con manuales de prácticas actualizados y aprobados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4"/>
                <w:szCs w:val="16"/>
              </w:rPr>
            </w:pPr>
          </w:p>
        </w:tc>
      </w:tr>
      <w:tr w:rsidR="008355CB" w:rsidRPr="00BA519A" w:rsidTr="00FB317B">
        <w:trPr>
          <w:trHeight w:val="279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6B7F3D" w:rsidP="00621D30">
            <w:pPr>
              <w:pStyle w:val="Prrafodelista"/>
              <w:ind w:left="0"/>
              <w:contextualSpacing w:val="0"/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Se cuenta con la calendarización de prácticas, visible a los usuarios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355CB" w:rsidRPr="00BA519A" w:rsidTr="00621D30">
        <w:trPr>
          <w:trHeight w:val="27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8355CB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 xml:space="preserve">Cuenta con lineamientos 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636DD4" w:rsidRPr="00BA519A" w:rsidTr="00FB317B">
        <w:trPr>
          <w:trHeight w:val="268"/>
        </w:trPr>
        <w:tc>
          <w:tcPr>
            <w:tcW w:w="567" w:type="dxa"/>
            <w:vAlign w:val="center"/>
          </w:tcPr>
          <w:p w:rsidR="00636DD4" w:rsidRPr="00BA519A" w:rsidRDefault="00636DD4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36DD4" w:rsidRPr="00BA519A" w:rsidRDefault="00636DD4" w:rsidP="00621D30">
            <w:pPr>
              <w:pStyle w:val="Prrafodelista"/>
              <w:numPr>
                <w:ilvl w:val="0"/>
                <w:numId w:val="27"/>
              </w:numPr>
              <w:ind w:left="318"/>
              <w:contextualSpacing w:val="0"/>
              <w:rPr>
                <w:sz w:val="18"/>
                <w:szCs w:val="20"/>
              </w:rPr>
            </w:pPr>
            <w:r w:rsidRPr="00BA519A">
              <w:rPr>
                <w:sz w:val="18"/>
                <w:szCs w:val="20"/>
              </w:rPr>
              <w:t xml:space="preserve">Aprobados por las autoridades </w:t>
            </w: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636DD4" w:rsidRPr="00BA519A" w:rsidTr="00621D30">
        <w:trPr>
          <w:trHeight w:val="444"/>
        </w:trPr>
        <w:tc>
          <w:tcPr>
            <w:tcW w:w="567" w:type="dxa"/>
            <w:vAlign w:val="center"/>
          </w:tcPr>
          <w:p w:rsidR="00636DD4" w:rsidRPr="00BA519A" w:rsidRDefault="00636DD4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36DD4" w:rsidRPr="00BA519A" w:rsidRDefault="00636DD4" w:rsidP="00621D30">
            <w:pPr>
              <w:pStyle w:val="Prrafodelista"/>
              <w:numPr>
                <w:ilvl w:val="0"/>
                <w:numId w:val="27"/>
              </w:numPr>
              <w:ind w:left="318"/>
              <w:contextualSpacing w:val="0"/>
              <w:rPr>
                <w:sz w:val="18"/>
                <w:szCs w:val="20"/>
              </w:rPr>
            </w:pPr>
            <w:r w:rsidRPr="00BA519A">
              <w:rPr>
                <w:sz w:val="18"/>
                <w:szCs w:val="20"/>
              </w:rPr>
              <w:t>Exhibidos para los usuarios dentro del laboratorio</w:t>
            </w: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636DD4" w:rsidRPr="00BA519A" w:rsidTr="00FB317B">
        <w:trPr>
          <w:trHeight w:val="219"/>
        </w:trPr>
        <w:tc>
          <w:tcPr>
            <w:tcW w:w="567" w:type="dxa"/>
            <w:vAlign w:val="center"/>
          </w:tcPr>
          <w:p w:rsidR="00636DD4" w:rsidRPr="00BA519A" w:rsidRDefault="00636DD4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36DD4" w:rsidRPr="00BA519A" w:rsidRDefault="00636DD4" w:rsidP="00621D30">
            <w:pPr>
              <w:pStyle w:val="Prrafodelista"/>
              <w:numPr>
                <w:ilvl w:val="0"/>
                <w:numId w:val="27"/>
              </w:numPr>
              <w:ind w:left="318"/>
              <w:contextualSpacing w:val="0"/>
              <w:rPr>
                <w:sz w:val="18"/>
                <w:szCs w:val="20"/>
              </w:rPr>
            </w:pPr>
            <w:r w:rsidRPr="00BA519A">
              <w:rPr>
                <w:sz w:val="18"/>
                <w:szCs w:val="20"/>
              </w:rPr>
              <w:t>Se difunden a los usuarios</w:t>
            </w: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355CB" w:rsidRPr="00BA519A" w:rsidTr="00621D30">
        <w:trPr>
          <w:trHeight w:val="43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8355CB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Cuenta con un inventario actualizado de los equipos, materiales y mobiliario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F7466E" w:rsidRPr="00BA519A" w:rsidTr="00621D30">
        <w:trPr>
          <w:trHeight w:val="315"/>
        </w:trPr>
        <w:tc>
          <w:tcPr>
            <w:tcW w:w="567" w:type="dxa"/>
            <w:vAlign w:val="center"/>
          </w:tcPr>
          <w:p w:rsidR="00F7466E" w:rsidRPr="00BA519A" w:rsidRDefault="00F7466E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F7466E" w:rsidRPr="00BA519A" w:rsidRDefault="00F7466E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Se cuenta con licencias de software vigentes.</w:t>
            </w:r>
          </w:p>
        </w:tc>
        <w:tc>
          <w:tcPr>
            <w:tcW w:w="557" w:type="dxa"/>
          </w:tcPr>
          <w:p w:rsidR="00F7466E" w:rsidRPr="00BA519A" w:rsidRDefault="00F7466E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F7466E" w:rsidRPr="00BA519A" w:rsidRDefault="00F7466E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F7466E" w:rsidRPr="00BA519A" w:rsidRDefault="00F7466E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F7466E" w:rsidRPr="00BA519A" w:rsidRDefault="00F7466E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355CB" w:rsidRPr="00BA519A" w:rsidTr="00FB317B">
        <w:trPr>
          <w:trHeight w:val="680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36DD4" w:rsidRPr="00BA519A" w:rsidRDefault="00636DD4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 xml:space="preserve">Cuenta con bitácora de registro de prácticas realizadas con:  </w:t>
            </w:r>
          </w:p>
          <w:p w:rsidR="008355CB" w:rsidRPr="00BA519A" w:rsidRDefault="00636DD4" w:rsidP="00621D30">
            <w:pPr>
              <w:rPr>
                <w:rFonts w:ascii="Cambria" w:hAnsi="Cambria"/>
                <w:sz w:val="18"/>
                <w:szCs w:val="20"/>
              </w:rPr>
            </w:pPr>
            <w:r w:rsidRPr="00BA519A">
              <w:rPr>
                <w:rFonts w:ascii="Cambria" w:hAnsi="Cambria"/>
                <w:sz w:val="18"/>
                <w:szCs w:val="20"/>
              </w:rPr>
              <w:t>Nombre del laboratorio y práctica; grupo y número de alumnos; nombre del docente; horario, turno, fecha de realización, firma y observaciones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21D30" w:rsidRDefault="00621D30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621D30" w:rsidRPr="00621D30" w:rsidRDefault="00621D30" w:rsidP="00621D30">
            <w:pPr>
              <w:rPr>
                <w:rFonts w:ascii="Cambria" w:hAnsi="Cambria" w:cs="Arial"/>
                <w:sz w:val="18"/>
                <w:szCs w:val="20"/>
              </w:rPr>
            </w:pPr>
          </w:p>
          <w:p w:rsidR="00621D30" w:rsidRDefault="00621D30" w:rsidP="00621D30">
            <w:pPr>
              <w:rPr>
                <w:rFonts w:ascii="Cambria" w:hAnsi="Cambria" w:cs="Arial"/>
                <w:sz w:val="18"/>
                <w:szCs w:val="20"/>
              </w:rPr>
            </w:pPr>
          </w:p>
          <w:p w:rsidR="00621D30" w:rsidRDefault="00621D30" w:rsidP="00621D30">
            <w:pPr>
              <w:rPr>
                <w:rFonts w:ascii="Cambria" w:hAnsi="Cambria" w:cs="Arial"/>
                <w:sz w:val="18"/>
                <w:szCs w:val="20"/>
              </w:rPr>
            </w:pPr>
          </w:p>
          <w:p w:rsidR="008355CB" w:rsidRPr="00621D30" w:rsidRDefault="008355CB" w:rsidP="00621D30">
            <w:pPr>
              <w:ind w:firstLine="708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355CB" w:rsidRPr="00BA519A" w:rsidTr="00FB317B">
        <w:trPr>
          <w:trHeight w:val="545"/>
        </w:trPr>
        <w:tc>
          <w:tcPr>
            <w:tcW w:w="567" w:type="dxa"/>
            <w:vAlign w:val="center"/>
          </w:tcPr>
          <w:p w:rsidR="008355CB" w:rsidRPr="00BA519A" w:rsidRDefault="008355CB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355CB" w:rsidRPr="00BA519A" w:rsidRDefault="00636DD4" w:rsidP="00621D30">
            <w:pPr>
              <w:rPr>
                <w:rFonts w:ascii="Cambria" w:hAnsi="Cambria"/>
                <w:sz w:val="18"/>
                <w:szCs w:val="20"/>
              </w:rPr>
            </w:pPr>
            <w:r w:rsidRPr="00BA519A">
              <w:rPr>
                <w:rFonts w:ascii="Cambria" w:hAnsi="Cambria"/>
                <w:sz w:val="18"/>
                <w:szCs w:val="20"/>
              </w:rPr>
              <w:t>Las instalaciones o espacio del laboratorio es suficiente para la realización de las prácticas</w:t>
            </w: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355CB" w:rsidRPr="00BA519A" w:rsidRDefault="008355CB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766C23" w:rsidRPr="00BA519A" w:rsidTr="00FB317B">
        <w:trPr>
          <w:trHeight w:val="545"/>
        </w:trPr>
        <w:tc>
          <w:tcPr>
            <w:tcW w:w="567" w:type="dxa"/>
            <w:vAlign w:val="center"/>
          </w:tcPr>
          <w:p w:rsidR="00766C23" w:rsidRPr="00BA519A" w:rsidRDefault="00766C23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766C23" w:rsidRPr="00BA519A" w:rsidRDefault="00766C23" w:rsidP="00621D30">
            <w:pPr>
              <w:rPr>
                <w:rFonts w:ascii="Cambria" w:hAnsi="Cambria"/>
                <w:sz w:val="18"/>
                <w:szCs w:val="20"/>
              </w:rPr>
            </w:pPr>
            <w:r w:rsidRPr="00BA519A">
              <w:rPr>
                <w:rFonts w:ascii="Cambria" w:hAnsi="Cambria"/>
                <w:sz w:val="18"/>
                <w:szCs w:val="20"/>
              </w:rPr>
              <w:t>Se cuenta con el equipo y mobiliario necesario y adecuado</w:t>
            </w:r>
          </w:p>
        </w:tc>
        <w:tc>
          <w:tcPr>
            <w:tcW w:w="557" w:type="dxa"/>
          </w:tcPr>
          <w:p w:rsidR="00766C23" w:rsidRPr="00BA519A" w:rsidRDefault="00766C23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766C23" w:rsidRPr="00BA519A" w:rsidRDefault="00766C23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766C23" w:rsidRPr="00BA519A" w:rsidRDefault="00766C23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766C23" w:rsidRPr="00BA519A" w:rsidRDefault="00766C23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636DD4" w:rsidRPr="00BA519A" w:rsidTr="00FB317B">
        <w:trPr>
          <w:trHeight w:val="472"/>
        </w:trPr>
        <w:tc>
          <w:tcPr>
            <w:tcW w:w="567" w:type="dxa"/>
            <w:vAlign w:val="center"/>
          </w:tcPr>
          <w:p w:rsidR="00636DD4" w:rsidRPr="00BA519A" w:rsidRDefault="00636DD4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36DD4" w:rsidRPr="00BA519A" w:rsidRDefault="00766C23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A519A">
              <w:rPr>
                <w:rFonts w:ascii="Cambria" w:hAnsi="Cambria" w:cs="Arial"/>
                <w:sz w:val="18"/>
                <w:szCs w:val="20"/>
              </w:rPr>
              <w:t>Se c</w:t>
            </w:r>
            <w:r w:rsidR="00636DD4" w:rsidRPr="00BA519A">
              <w:rPr>
                <w:rFonts w:ascii="Cambria" w:hAnsi="Cambria" w:cs="Arial"/>
                <w:sz w:val="18"/>
                <w:szCs w:val="20"/>
              </w:rPr>
              <w:t>uenta con los materiales necesarios y adecuados</w:t>
            </w: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36DD4" w:rsidRPr="00BA519A" w:rsidRDefault="00636DD4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355CB" w:rsidRPr="00BA519A" w:rsidTr="00FB317B">
        <w:trPr>
          <w:trHeight w:val="332"/>
        </w:trPr>
        <w:tc>
          <w:tcPr>
            <w:tcW w:w="10861" w:type="dxa"/>
            <w:gridSpan w:val="6"/>
            <w:vAlign w:val="center"/>
          </w:tcPr>
          <w:p w:rsidR="008355CB" w:rsidRPr="00BA519A" w:rsidRDefault="008355CB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>PERSONAL DE LABORATORIO</w:t>
            </w:r>
          </w:p>
        </w:tc>
      </w:tr>
      <w:tr w:rsidR="006800FD" w:rsidRPr="00BA519A" w:rsidTr="000D5B36">
        <w:trPr>
          <w:trHeight w:val="988"/>
        </w:trPr>
        <w:tc>
          <w:tcPr>
            <w:tcW w:w="567" w:type="dxa"/>
            <w:vAlign w:val="center"/>
          </w:tcPr>
          <w:p w:rsidR="006800FD" w:rsidRPr="00BA519A" w:rsidRDefault="006800FD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800FD" w:rsidRPr="00B6513A" w:rsidRDefault="000D5B36" w:rsidP="00621D30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Ha tomado cursos de actualización en el último año.</w:t>
            </w:r>
          </w:p>
        </w:tc>
        <w:tc>
          <w:tcPr>
            <w:tcW w:w="557" w:type="dxa"/>
          </w:tcPr>
          <w:p w:rsidR="006800FD" w:rsidRPr="00BA519A" w:rsidRDefault="006800F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800FD" w:rsidRPr="001F4FDE" w:rsidRDefault="006800F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432" w:type="dxa"/>
            <w:gridSpan w:val="2"/>
          </w:tcPr>
          <w:p w:rsidR="00766C23" w:rsidRPr="001F4FDE" w:rsidRDefault="006800F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  <w:r w:rsidRPr="001F4FDE">
              <w:rPr>
                <w:rFonts w:ascii="Cambria" w:hAnsi="Cambria" w:cs="Arial"/>
                <w:sz w:val="18"/>
                <w:szCs w:val="20"/>
              </w:rPr>
              <w:t>Indique usted los cursos que requiere tomar para mejorar su desempeño en el cargo:</w:t>
            </w:r>
          </w:p>
          <w:p w:rsidR="00621D30" w:rsidRPr="001F4FDE" w:rsidRDefault="00621D30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621D30" w:rsidRDefault="00621D30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D65C8E" w:rsidRDefault="00D65C8E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D65C8E" w:rsidRDefault="00D65C8E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0C259C" w:rsidRDefault="000C259C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0C259C" w:rsidRPr="001F4FDE" w:rsidRDefault="000C259C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0040D" w:rsidRPr="00BA519A" w:rsidTr="00FB317B">
        <w:trPr>
          <w:trHeight w:val="164"/>
        </w:trPr>
        <w:tc>
          <w:tcPr>
            <w:tcW w:w="567" w:type="dxa"/>
            <w:vAlign w:val="center"/>
          </w:tcPr>
          <w:p w:rsidR="0080040D" w:rsidRPr="00BA519A" w:rsidRDefault="0080040D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0040D" w:rsidRPr="00B6513A" w:rsidRDefault="0080040D" w:rsidP="000D5B36">
            <w:pPr>
              <w:rPr>
                <w:rFonts w:ascii="Cambria" w:hAnsi="Cambria" w:cs="Arial"/>
                <w:sz w:val="18"/>
                <w:szCs w:val="20"/>
              </w:rPr>
            </w:pPr>
            <w:r w:rsidRPr="00B6513A">
              <w:rPr>
                <w:rFonts w:ascii="Cambria" w:hAnsi="Cambria" w:cs="Arial"/>
                <w:sz w:val="18"/>
                <w:szCs w:val="20"/>
              </w:rPr>
              <w:t xml:space="preserve">El </w:t>
            </w:r>
            <w:r w:rsidR="000D5B36">
              <w:rPr>
                <w:rFonts w:ascii="Cambria" w:hAnsi="Cambria" w:cs="Arial"/>
                <w:sz w:val="18"/>
                <w:szCs w:val="20"/>
              </w:rPr>
              <w:t>responsable</w:t>
            </w:r>
            <w:r w:rsidRPr="00B6513A">
              <w:rPr>
                <w:rFonts w:ascii="Cambria" w:hAnsi="Cambria" w:cs="Arial"/>
                <w:sz w:val="18"/>
                <w:szCs w:val="20"/>
              </w:rPr>
              <w:t xml:space="preserve"> es suficiente para atender a los usuarios</w:t>
            </w:r>
          </w:p>
        </w:tc>
        <w:tc>
          <w:tcPr>
            <w:tcW w:w="557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80040D" w:rsidRPr="00BA519A" w:rsidTr="00FB317B">
        <w:trPr>
          <w:trHeight w:val="164"/>
        </w:trPr>
        <w:tc>
          <w:tcPr>
            <w:tcW w:w="567" w:type="dxa"/>
            <w:vAlign w:val="center"/>
          </w:tcPr>
          <w:p w:rsidR="0080040D" w:rsidRPr="00BA519A" w:rsidRDefault="0080040D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80040D" w:rsidRPr="00B6513A" w:rsidRDefault="00394C8D" w:rsidP="00394C8D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El Responsable y docentes c</w:t>
            </w:r>
            <w:r w:rsidR="0080040D" w:rsidRPr="00B6513A">
              <w:rPr>
                <w:rFonts w:ascii="Cambria" w:hAnsi="Cambria" w:cs="Arial"/>
                <w:sz w:val="18"/>
                <w:szCs w:val="20"/>
              </w:rPr>
              <w:t>onoce</w:t>
            </w:r>
            <w:r>
              <w:rPr>
                <w:rFonts w:ascii="Cambria" w:hAnsi="Cambria" w:cs="Arial"/>
                <w:sz w:val="18"/>
                <w:szCs w:val="20"/>
              </w:rPr>
              <w:t>n</w:t>
            </w:r>
            <w:r w:rsidR="0080040D" w:rsidRPr="00B6513A">
              <w:rPr>
                <w:rFonts w:ascii="Cambria" w:hAnsi="Cambria" w:cs="Arial"/>
                <w:sz w:val="18"/>
                <w:szCs w:val="20"/>
              </w:rPr>
              <w:t xml:space="preserve"> los protocolos de seguridad </w:t>
            </w:r>
          </w:p>
        </w:tc>
        <w:tc>
          <w:tcPr>
            <w:tcW w:w="557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80040D" w:rsidRPr="00BA519A" w:rsidRDefault="0080040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394C8D" w:rsidRPr="00BA519A" w:rsidTr="00FB317B">
        <w:trPr>
          <w:trHeight w:val="164"/>
        </w:trPr>
        <w:tc>
          <w:tcPr>
            <w:tcW w:w="567" w:type="dxa"/>
            <w:vAlign w:val="center"/>
          </w:tcPr>
          <w:p w:rsidR="00394C8D" w:rsidRPr="00BA519A" w:rsidRDefault="00394C8D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394C8D" w:rsidRDefault="00394C8D" w:rsidP="00394C8D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Condiciones de trabajo físicas y de seguridad adecuadas</w:t>
            </w:r>
          </w:p>
        </w:tc>
        <w:tc>
          <w:tcPr>
            <w:tcW w:w="557" w:type="dxa"/>
          </w:tcPr>
          <w:p w:rsidR="00394C8D" w:rsidRPr="00BA519A" w:rsidRDefault="00394C8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394C8D" w:rsidRPr="00BA519A" w:rsidRDefault="00394C8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394C8D" w:rsidRPr="00BA519A" w:rsidRDefault="00394C8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394C8D" w:rsidRPr="00BA519A" w:rsidRDefault="00394C8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6800FD" w:rsidRPr="00BA519A" w:rsidTr="00FB317B">
        <w:trPr>
          <w:trHeight w:val="164"/>
        </w:trPr>
        <w:tc>
          <w:tcPr>
            <w:tcW w:w="567" w:type="dxa"/>
            <w:vAlign w:val="center"/>
          </w:tcPr>
          <w:p w:rsidR="006800FD" w:rsidRPr="00BA519A" w:rsidRDefault="006800FD" w:rsidP="00872C8C">
            <w:pPr>
              <w:pStyle w:val="Prrafodelista"/>
              <w:numPr>
                <w:ilvl w:val="0"/>
                <w:numId w:val="26"/>
              </w:numPr>
              <w:ind w:left="175" w:right="31" w:hanging="287"/>
              <w:contextualSpacing w:val="0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3748" w:type="dxa"/>
            <w:vAlign w:val="center"/>
          </w:tcPr>
          <w:p w:rsidR="006800FD" w:rsidRPr="00B6513A" w:rsidRDefault="00766C23" w:rsidP="00621D30">
            <w:pPr>
              <w:rPr>
                <w:rFonts w:ascii="Cambria" w:hAnsi="Cambria" w:cs="Arial"/>
                <w:sz w:val="18"/>
                <w:szCs w:val="20"/>
              </w:rPr>
            </w:pPr>
            <w:r w:rsidRPr="00B6513A">
              <w:rPr>
                <w:rFonts w:ascii="Cambria" w:hAnsi="Cambria" w:cs="Arial"/>
                <w:sz w:val="18"/>
                <w:szCs w:val="20"/>
              </w:rPr>
              <w:t>Se realiza fumigación contra plagas</w:t>
            </w:r>
          </w:p>
        </w:tc>
        <w:tc>
          <w:tcPr>
            <w:tcW w:w="557" w:type="dxa"/>
          </w:tcPr>
          <w:p w:rsidR="006800FD" w:rsidRPr="00BA519A" w:rsidRDefault="006800F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557" w:type="dxa"/>
          </w:tcPr>
          <w:p w:rsidR="006800FD" w:rsidRPr="00BA519A" w:rsidRDefault="006800F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949" w:type="dxa"/>
          </w:tcPr>
          <w:p w:rsidR="006800FD" w:rsidRPr="00BA519A" w:rsidRDefault="006800FD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3483" w:type="dxa"/>
          </w:tcPr>
          <w:p w:rsidR="006800FD" w:rsidRPr="00BA519A" w:rsidRDefault="006800FD" w:rsidP="00621D3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:rsidR="00872C8C" w:rsidRDefault="00872C8C"/>
    <w:tbl>
      <w:tblPr>
        <w:tblStyle w:val="Cuadrculadetablaclara"/>
        <w:tblW w:w="108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94"/>
      </w:tblGrid>
      <w:tr w:rsidR="0080040D" w:rsidRPr="00BA519A" w:rsidTr="00394C8D">
        <w:trPr>
          <w:trHeight w:val="164"/>
        </w:trPr>
        <w:tc>
          <w:tcPr>
            <w:tcW w:w="10861" w:type="dxa"/>
            <w:gridSpan w:val="2"/>
            <w:shd w:val="clear" w:color="auto" w:fill="D9D9D9" w:themeFill="background1" w:themeFillShade="D9"/>
          </w:tcPr>
          <w:p w:rsidR="0080040D" w:rsidRPr="00BA519A" w:rsidRDefault="0080040D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>NECESIDADES PRIORITARIAS DEL LABORATORIO</w:t>
            </w:r>
            <w:r w:rsidR="00F3238D">
              <w:rPr>
                <w:rFonts w:ascii="Cambria" w:hAnsi="Cambria" w:cs="Arial"/>
                <w:b/>
                <w:sz w:val="18"/>
                <w:szCs w:val="20"/>
              </w:rPr>
              <w:t>/TALLER</w:t>
            </w:r>
          </w:p>
        </w:tc>
      </w:tr>
      <w:tr w:rsidR="00CC6676" w:rsidRPr="00BA519A" w:rsidTr="00FB317B">
        <w:trPr>
          <w:trHeight w:val="319"/>
        </w:trPr>
        <w:tc>
          <w:tcPr>
            <w:tcW w:w="567" w:type="dxa"/>
          </w:tcPr>
          <w:p w:rsidR="00CC6676" w:rsidRPr="00BA519A" w:rsidRDefault="00CC6676" w:rsidP="00621D30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CC6676" w:rsidRPr="00BA519A" w:rsidRDefault="00CC6676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CC6676" w:rsidRPr="00BA519A" w:rsidTr="00FB317B">
        <w:trPr>
          <w:trHeight w:val="319"/>
        </w:trPr>
        <w:tc>
          <w:tcPr>
            <w:tcW w:w="567" w:type="dxa"/>
          </w:tcPr>
          <w:p w:rsidR="00CC6676" w:rsidRPr="00BA519A" w:rsidRDefault="00CC6676" w:rsidP="00621D30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CC6676" w:rsidRPr="00BA519A" w:rsidRDefault="00CC6676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394C8D" w:rsidRPr="00BA519A" w:rsidTr="00394C8D">
        <w:trPr>
          <w:trHeight w:val="164"/>
        </w:trPr>
        <w:tc>
          <w:tcPr>
            <w:tcW w:w="10861" w:type="dxa"/>
            <w:gridSpan w:val="2"/>
            <w:shd w:val="clear" w:color="auto" w:fill="D9D9D9" w:themeFill="background1" w:themeFillShade="D9"/>
          </w:tcPr>
          <w:p w:rsidR="00394C8D" w:rsidRPr="00BA519A" w:rsidRDefault="00394C8D" w:rsidP="00394C8D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 xml:space="preserve">MENCIONA LAS </w:t>
            </w:r>
            <w:r>
              <w:rPr>
                <w:rFonts w:ascii="Cambria" w:hAnsi="Cambria" w:cs="Arial"/>
                <w:b/>
                <w:sz w:val="18"/>
                <w:szCs w:val="20"/>
              </w:rPr>
              <w:t>ASIGNATURAS</w:t>
            </w:r>
            <w:r w:rsidRPr="00BA519A">
              <w:rPr>
                <w:rFonts w:ascii="Cambria" w:hAnsi="Cambria" w:cs="Arial"/>
                <w:b/>
                <w:sz w:val="18"/>
                <w:szCs w:val="20"/>
              </w:rPr>
              <w:t xml:space="preserve"> QUE PROGRAMAN PRÁCTICAS</w:t>
            </w:r>
          </w:p>
        </w:tc>
      </w:tr>
      <w:tr w:rsidR="00394C8D" w:rsidRPr="00BA519A" w:rsidTr="00171342">
        <w:trPr>
          <w:trHeight w:val="319"/>
        </w:trPr>
        <w:tc>
          <w:tcPr>
            <w:tcW w:w="567" w:type="dxa"/>
          </w:tcPr>
          <w:p w:rsidR="00394C8D" w:rsidRPr="00BA519A" w:rsidRDefault="00394C8D" w:rsidP="00171342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394C8D" w:rsidRPr="00BA519A" w:rsidRDefault="00394C8D" w:rsidP="00171342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394C8D" w:rsidRPr="00BA519A" w:rsidTr="00171342">
        <w:trPr>
          <w:trHeight w:val="445"/>
        </w:trPr>
        <w:tc>
          <w:tcPr>
            <w:tcW w:w="567" w:type="dxa"/>
          </w:tcPr>
          <w:p w:rsidR="00394C8D" w:rsidRPr="00BA519A" w:rsidRDefault="00394C8D" w:rsidP="00171342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394C8D" w:rsidRPr="00BA519A" w:rsidRDefault="00394C8D" w:rsidP="00171342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80040D" w:rsidRPr="00BA519A" w:rsidTr="00394C8D">
        <w:trPr>
          <w:trHeight w:val="164"/>
        </w:trPr>
        <w:tc>
          <w:tcPr>
            <w:tcW w:w="10861" w:type="dxa"/>
            <w:gridSpan w:val="2"/>
            <w:shd w:val="clear" w:color="auto" w:fill="D9D9D9" w:themeFill="background1" w:themeFillShade="D9"/>
          </w:tcPr>
          <w:p w:rsidR="0080040D" w:rsidRPr="00BA519A" w:rsidRDefault="0080040D" w:rsidP="00621D30">
            <w:pPr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BA519A">
              <w:rPr>
                <w:rFonts w:ascii="Cambria" w:hAnsi="Cambria" w:cs="Arial"/>
                <w:b/>
                <w:sz w:val="18"/>
                <w:szCs w:val="20"/>
              </w:rPr>
              <w:t>MENCIONA LAS LICENCIATURAS QUE PROGRAMAN PRÁCTICAS</w:t>
            </w:r>
          </w:p>
        </w:tc>
      </w:tr>
      <w:tr w:rsidR="00CC6676" w:rsidRPr="00BA519A" w:rsidTr="00FB317B">
        <w:trPr>
          <w:trHeight w:val="319"/>
        </w:trPr>
        <w:tc>
          <w:tcPr>
            <w:tcW w:w="567" w:type="dxa"/>
          </w:tcPr>
          <w:p w:rsidR="00CC6676" w:rsidRPr="00BA519A" w:rsidRDefault="00CC6676" w:rsidP="00621D30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CC6676" w:rsidRPr="00BA519A" w:rsidRDefault="00CC6676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  <w:tr w:rsidR="00CC6676" w:rsidRPr="00BA519A" w:rsidTr="0082620E">
        <w:trPr>
          <w:trHeight w:val="445"/>
        </w:trPr>
        <w:tc>
          <w:tcPr>
            <w:tcW w:w="567" w:type="dxa"/>
          </w:tcPr>
          <w:p w:rsidR="00CC6676" w:rsidRPr="00BA519A" w:rsidRDefault="00CC6676" w:rsidP="00621D30">
            <w:pPr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0294" w:type="dxa"/>
          </w:tcPr>
          <w:p w:rsidR="00CC6676" w:rsidRPr="00BA519A" w:rsidRDefault="00CC6676" w:rsidP="00621D30">
            <w:pPr>
              <w:jc w:val="both"/>
              <w:rPr>
                <w:rFonts w:ascii="Cambria" w:hAnsi="Cambria" w:cs="Arial"/>
                <w:sz w:val="20"/>
              </w:rPr>
            </w:pPr>
          </w:p>
        </w:tc>
      </w:tr>
    </w:tbl>
    <w:p w:rsidR="00347AAD" w:rsidRPr="00BA519A" w:rsidRDefault="00347AAD" w:rsidP="00BA519A">
      <w:pPr>
        <w:spacing w:after="0" w:line="240" w:lineRule="auto"/>
        <w:rPr>
          <w:rFonts w:ascii="Cambria" w:hAnsi="Cambria"/>
          <w:sz w:val="20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4739"/>
        <w:gridCol w:w="4191"/>
      </w:tblGrid>
      <w:tr w:rsidR="009C412B" w:rsidRPr="00BA519A" w:rsidTr="00BA519A">
        <w:trPr>
          <w:trHeight w:val="983"/>
          <w:jc w:val="center"/>
        </w:trPr>
        <w:tc>
          <w:tcPr>
            <w:tcW w:w="4739" w:type="dxa"/>
          </w:tcPr>
          <w:p w:rsidR="009C412B" w:rsidRPr="00BA519A" w:rsidRDefault="009C412B" w:rsidP="00BA519A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</w:rPr>
            </w:pPr>
            <w:r w:rsidRPr="00BA519A">
              <w:rPr>
                <w:rFonts w:ascii="Cambria" w:hAnsi="Cambria" w:cs="Arial"/>
                <w:b/>
                <w:sz w:val="20"/>
              </w:rPr>
              <w:t>Nombre y Firma</w:t>
            </w:r>
          </w:p>
        </w:tc>
        <w:tc>
          <w:tcPr>
            <w:tcW w:w="4191" w:type="dxa"/>
          </w:tcPr>
          <w:p w:rsidR="009C412B" w:rsidRPr="00BA519A" w:rsidRDefault="009C412B" w:rsidP="00BA519A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</w:rPr>
            </w:pPr>
            <w:r w:rsidRPr="00BA519A">
              <w:rPr>
                <w:rFonts w:ascii="Cambria" w:hAnsi="Cambria" w:cs="Arial"/>
                <w:b/>
                <w:sz w:val="20"/>
              </w:rPr>
              <w:t>Sello</w:t>
            </w:r>
          </w:p>
        </w:tc>
      </w:tr>
      <w:tr w:rsidR="009C412B" w:rsidRPr="00BA519A" w:rsidTr="00BA519A">
        <w:trPr>
          <w:trHeight w:val="294"/>
          <w:jc w:val="center"/>
        </w:trPr>
        <w:tc>
          <w:tcPr>
            <w:tcW w:w="4739" w:type="dxa"/>
          </w:tcPr>
          <w:p w:rsidR="009C412B" w:rsidRPr="00BA519A" w:rsidRDefault="0030631A" w:rsidP="00BA519A">
            <w:pPr>
              <w:tabs>
                <w:tab w:val="left" w:pos="1842"/>
              </w:tabs>
              <w:jc w:val="center"/>
              <w:rPr>
                <w:rFonts w:ascii="Cambria" w:hAnsi="Cambria" w:cs="Arial"/>
                <w:sz w:val="20"/>
              </w:rPr>
            </w:pPr>
            <w:r w:rsidRPr="00BA519A">
              <w:rPr>
                <w:rFonts w:ascii="Cambria" w:hAnsi="Cambria" w:cs="Arial"/>
                <w:b/>
                <w:sz w:val="20"/>
              </w:rPr>
              <w:t>Responsable del Laboratorio</w:t>
            </w:r>
          </w:p>
        </w:tc>
        <w:tc>
          <w:tcPr>
            <w:tcW w:w="4191" w:type="dxa"/>
            <w:vAlign w:val="center"/>
          </w:tcPr>
          <w:p w:rsidR="004315E6" w:rsidRPr="00BA519A" w:rsidRDefault="0030631A" w:rsidP="00BA519A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</w:rPr>
            </w:pPr>
            <w:r w:rsidRPr="00BA519A">
              <w:rPr>
                <w:rFonts w:ascii="Cambria" w:hAnsi="Cambria" w:cs="Arial"/>
                <w:b/>
                <w:sz w:val="20"/>
              </w:rPr>
              <w:t>Espacio Académico</w:t>
            </w:r>
          </w:p>
          <w:p w:rsidR="009C412B" w:rsidRPr="00BA519A" w:rsidRDefault="009C412B" w:rsidP="00BA519A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</w:tbl>
    <w:p w:rsidR="004315E6" w:rsidRPr="00BA519A" w:rsidRDefault="004315E6" w:rsidP="00470584">
      <w:pPr>
        <w:tabs>
          <w:tab w:val="left" w:pos="1842"/>
        </w:tabs>
        <w:spacing w:after="0" w:line="240" w:lineRule="auto"/>
        <w:ind w:left="-567"/>
        <w:rPr>
          <w:rFonts w:ascii="Cambria" w:hAnsi="Cambria" w:cs="Arial"/>
          <w:b/>
          <w:sz w:val="20"/>
        </w:rPr>
      </w:pPr>
    </w:p>
    <w:sectPr w:rsidR="004315E6" w:rsidRPr="00BA519A" w:rsidSect="000C259C">
      <w:headerReference w:type="default" r:id="rId8"/>
      <w:footerReference w:type="default" r:id="rId9"/>
      <w:pgSz w:w="12240" w:h="15840"/>
      <w:pgMar w:top="1702" w:right="3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B4" w:rsidRDefault="00E92AB4" w:rsidP="00952389">
      <w:pPr>
        <w:spacing w:after="0" w:line="240" w:lineRule="auto"/>
      </w:pPr>
      <w:r>
        <w:separator/>
      </w:r>
    </w:p>
  </w:endnote>
  <w:endnote w:type="continuationSeparator" w:id="0">
    <w:p w:rsidR="00E92AB4" w:rsidRDefault="00E92AB4" w:rsidP="0095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C" w:rsidRDefault="00872C8C">
    <w:pPr>
      <w:pStyle w:val="Piedepgina"/>
      <w:jc w:val="center"/>
    </w:pPr>
    <w:r>
      <w:t xml:space="preserve">Página </w:t>
    </w:r>
    <w:sdt>
      <w:sdtPr>
        <w:id w:val="-20846004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6949" w:rsidRPr="00D96949">
          <w:rPr>
            <w:noProof/>
            <w:lang w:val="es-ES"/>
          </w:rPr>
          <w:t>3</w:t>
        </w:r>
        <w:r>
          <w:fldChar w:fldCharType="end"/>
        </w:r>
      </w:sdtContent>
    </w:sdt>
  </w:p>
  <w:p w:rsidR="00872C8C" w:rsidRDefault="00872C8C" w:rsidP="00872C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B4" w:rsidRDefault="00E92AB4" w:rsidP="00952389">
      <w:pPr>
        <w:spacing w:after="0" w:line="240" w:lineRule="auto"/>
      </w:pPr>
      <w:r>
        <w:separator/>
      </w:r>
    </w:p>
  </w:footnote>
  <w:footnote w:type="continuationSeparator" w:id="0">
    <w:p w:rsidR="00E92AB4" w:rsidRDefault="00E92AB4" w:rsidP="0095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2B" w:rsidRDefault="00FC221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B3E020" wp14:editId="47A9F727">
          <wp:simplePos x="0" y="0"/>
          <wp:positionH relativeFrom="column">
            <wp:posOffset>-315727</wp:posOffset>
          </wp:positionH>
          <wp:positionV relativeFrom="paragraph">
            <wp:posOffset>-347237</wp:posOffset>
          </wp:positionV>
          <wp:extent cx="3662045" cy="704850"/>
          <wp:effectExtent l="0" t="0" r="0" b="0"/>
          <wp:wrapTight wrapText="bothSides">
            <wp:wrapPolygon edited="0">
              <wp:start x="0" y="0"/>
              <wp:lineTo x="0" y="21016"/>
              <wp:lineTo x="21461" y="21016"/>
              <wp:lineTo x="2146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WEB-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04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B709A" wp14:editId="409BB131">
          <wp:simplePos x="0" y="0"/>
          <wp:positionH relativeFrom="column">
            <wp:posOffset>5436067</wp:posOffset>
          </wp:positionH>
          <wp:positionV relativeFrom="paragraph">
            <wp:posOffset>-359362</wp:posOffset>
          </wp:positionV>
          <wp:extent cx="977900" cy="647700"/>
          <wp:effectExtent l="0" t="0" r="0" b="0"/>
          <wp:wrapTight wrapText="bothSides">
            <wp:wrapPolygon edited="0">
              <wp:start x="0" y="0"/>
              <wp:lineTo x="0" y="20965"/>
              <wp:lineTo x="21039" y="20965"/>
              <wp:lineTo x="2103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 corregi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949">
      <w:t>Septiembre</w:t>
    </w:r>
    <w:r w:rsidR="00E330DD">
      <w:t>/2023</w:t>
    </w:r>
    <w:r w:rsidR="00FC0F2B">
      <w:tab/>
    </w:r>
  </w:p>
  <w:p w:rsidR="00FC0F2B" w:rsidRDefault="00FC0F2B">
    <w:pPr>
      <w:pStyle w:val="Encabezado"/>
    </w:pPr>
  </w:p>
  <w:p w:rsidR="00D23E67" w:rsidRDefault="00D70621" w:rsidP="00FC0F2B">
    <w:pPr>
      <w:pStyle w:val="Encabezado"/>
      <w:jc w:val="center"/>
    </w:pPr>
    <w:r>
      <w:rPr>
        <w:rFonts w:ascii="Cambria" w:hAnsi="Cambria" w:cs="Arial"/>
        <w:b/>
        <w:sz w:val="20"/>
        <w:szCs w:val="20"/>
      </w:rPr>
      <w:t>HOJA DE INSPECCIÓ</w:t>
    </w:r>
    <w:r w:rsidR="00B22433">
      <w:rPr>
        <w:rFonts w:ascii="Cambria" w:hAnsi="Cambria" w:cs="Arial"/>
        <w:b/>
        <w:sz w:val="20"/>
        <w:szCs w:val="20"/>
      </w:rPr>
      <w:t xml:space="preserve">N PARA LABORATORIOS Y TALLERES DE </w:t>
    </w:r>
    <w:r w:rsidR="00FC0F2B" w:rsidRPr="00AC6495">
      <w:rPr>
        <w:rFonts w:ascii="Cambria" w:hAnsi="Cambria" w:cs="Arial"/>
        <w:b/>
        <w:sz w:val="20"/>
        <w:szCs w:val="20"/>
      </w:rPr>
      <w:t>CÓMPUTO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C3"/>
    <w:multiLevelType w:val="hybridMultilevel"/>
    <w:tmpl w:val="B6F43FD4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0A8"/>
    <w:multiLevelType w:val="hybridMultilevel"/>
    <w:tmpl w:val="70AAC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352"/>
    <w:multiLevelType w:val="hybridMultilevel"/>
    <w:tmpl w:val="B65C6A08"/>
    <w:lvl w:ilvl="0" w:tplc="26E8F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33F"/>
    <w:multiLevelType w:val="hybridMultilevel"/>
    <w:tmpl w:val="A118A748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ACA"/>
    <w:multiLevelType w:val="hybridMultilevel"/>
    <w:tmpl w:val="5F721B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1480"/>
    <w:multiLevelType w:val="hybridMultilevel"/>
    <w:tmpl w:val="F0A69F6C"/>
    <w:lvl w:ilvl="0" w:tplc="8A46FF4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C0C"/>
    <w:multiLevelType w:val="hybridMultilevel"/>
    <w:tmpl w:val="81B43C5A"/>
    <w:lvl w:ilvl="0" w:tplc="ED22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B55A9"/>
    <w:multiLevelType w:val="hybridMultilevel"/>
    <w:tmpl w:val="CF9E5B32"/>
    <w:lvl w:ilvl="0" w:tplc="1CCAB0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242400"/>
    <w:multiLevelType w:val="hybridMultilevel"/>
    <w:tmpl w:val="26DA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B00"/>
    <w:multiLevelType w:val="hybridMultilevel"/>
    <w:tmpl w:val="D2DCF246"/>
    <w:lvl w:ilvl="0" w:tplc="299A5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7C28"/>
    <w:multiLevelType w:val="hybridMultilevel"/>
    <w:tmpl w:val="48CAC0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1B8F"/>
    <w:multiLevelType w:val="hybridMultilevel"/>
    <w:tmpl w:val="F0967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22DD"/>
    <w:multiLevelType w:val="hybridMultilevel"/>
    <w:tmpl w:val="22D82E62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FA"/>
    <w:multiLevelType w:val="hybridMultilevel"/>
    <w:tmpl w:val="48CAC0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C0CE8"/>
    <w:multiLevelType w:val="hybridMultilevel"/>
    <w:tmpl w:val="FB1ACC9E"/>
    <w:lvl w:ilvl="0" w:tplc="6A78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36DE"/>
    <w:multiLevelType w:val="hybridMultilevel"/>
    <w:tmpl w:val="62C0C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D2819"/>
    <w:multiLevelType w:val="hybridMultilevel"/>
    <w:tmpl w:val="077A44A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0A9C"/>
    <w:multiLevelType w:val="hybridMultilevel"/>
    <w:tmpl w:val="D9ECDFA2"/>
    <w:lvl w:ilvl="0" w:tplc="D758C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7AFA"/>
    <w:multiLevelType w:val="hybridMultilevel"/>
    <w:tmpl w:val="1F649DCE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21E9D"/>
    <w:multiLevelType w:val="hybridMultilevel"/>
    <w:tmpl w:val="676052B4"/>
    <w:lvl w:ilvl="0" w:tplc="BCACC1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057DA3"/>
    <w:multiLevelType w:val="hybridMultilevel"/>
    <w:tmpl w:val="901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8D1"/>
    <w:multiLevelType w:val="hybridMultilevel"/>
    <w:tmpl w:val="624C89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87DD2"/>
    <w:multiLevelType w:val="hybridMultilevel"/>
    <w:tmpl w:val="B240B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A1D31"/>
    <w:multiLevelType w:val="hybridMultilevel"/>
    <w:tmpl w:val="4B06A1C8"/>
    <w:lvl w:ilvl="0" w:tplc="1514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06E53"/>
    <w:multiLevelType w:val="hybridMultilevel"/>
    <w:tmpl w:val="E8A49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37851"/>
    <w:multiLevelType w:val="hybridMultilevel"/>
    <w:tmpl w:val="06A44004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AB5D85"/>
    <w:multiLevelType w:val="hybridMultilevel"/>
    <w:tmpl w:val="AE6A9E42"/>
    <w:lvl w:ilvl="0" w:tplc="495A869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22"/>
  </w:num>
  <w:num w:numId="14">
    <w:abstractNumId w:val="24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26"/>
  </w:num>
  <w:num w:numId="25">
    <w:abstractNumId w:val="2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B"/>
    <w:rsid w:val="000049BC"/>
    <w:rsid w:val="000067AF"/>
    <w:rsid w:val="00017562"/>
    <w:rsid w:val="0003508F"/>
    <w:rsid w:val="00054280"/>
    <w:rsid w:val="0007211E"/>
    <w:rsid w:val="00074018"/>
    <w:rsid w:val="000778A6"/>
    <w:rsid w:val="00097C47"/>
    <w:rsid w:val="000A4B4D"/>
    <w:rsid w:val="000B2706"/>
    <w:rsid w:val="000C259C"/>
    <w:rsid w:val="000D1D1D"/>
    <w:rsid w:val="000D5B36"/>
    <w:rsid w:val="000F4173"/>
    <w:rsid w:val="000F4A5E"/>
    <w:rsid w:val="00102E39"/>
    <w:rsid w:val="00114D00"/>
    <w:rsid w:val="00115072"/>
    <w:rsid w:val="001160CD"/>
    <w:rsid w:val="00126D2F"/>
    <w:rsid w:val="001409D9"/>
    <w:rsid w:val="0015194B"/>
    <w:rsid w:val="00161374"/>
    <w:rsid w:val="00166BFC"/>
    <w:rsid w:val="00175343"/>
    <w:rsid w:val="00175F13"/>
    <w:rsid w:val="00196F59"/>
    <w:rsid w:val="001A2AB4"/>
    <w:rsid w:val="001A4FE5"/>
    <w:rsid w:val="001B24A1"/>
    <w:rsid w:val="001C5266"/>
    <w:rsid w:val="001E669E"/>
    <w:rsid w:val="001F3701"/>
    <w:rsid w:val="001F4FDE"/>
    <w:rsid w:val="00213377"/>
    <w:rsid w:val="00216264"/>
    <w:rsid w:val="00233F0F"/>
    <w:rsid w:val="002416C0"/>
    <w:rsid w:val="00264EDB"/>
    <w:rsid w:val="002653C1"/>
    <w:rsid w:val="002775BE"/>
    <w:rsid w:val="002A12AA"/>
    <w:rsid w:val="002B0CAA"/>
    <w:rsid w:val="002D0B49"/>
    <w:rsid w:val="002D541D"/>
    <w:rsid w:val="0030631A"/>
    <w:rsid w:val="003363FB"/>
    <w:rsid w:val="00337D4A"/>
    <w:rsid w:val="003407D1"/>
    <w:rsid w:val="0034485C"/>
    <w:rsid w:val="00344890"/>
    <w:rsid w:val="00347AAD"/>
    <w:rsid w:val="00361428"/>
    <w:rsid w:val="003722A1"/>
    <w:rsid w:val="00374CD6"/>
    <w:rsid w:val="00385C4F"/>
    <w:rsid w:val="00386B9A"/>
    <w:rsid w:val="00393AC1"/>
    <w:rsid w:val="00394C11"/>
    <w:rsid w:val="00394C8D"/>
    <w:rsid w:val="003A29FC"/>
    <w:rsid w:val="003B09A6"/>
    <w:rsid w:val="003B0A6D"/>
    <w:rsid w:val="003C4126"/>
    <w:rsid w:val="003C7F8D"/>
    <w:rsid w:val="00412E1B"/>
    <w:rsid w:val="004315E6"/>
    <w:rsid w:val="004333C1"/>
    <w:rsid w:val="00435C1B"/>
    <w:rsid w:val="00446176"/>
    <w:rsid w:val="00450D1A"/>
    <w:rsid w:val="004512DD"/>
    <w:rsid w:val="00470584"/>
    <w:rsid w:val="00472085"/>
    <w:rsid w:val="0048530F"/>
    <w:rsid w:val="004A0BE1"/>
    <w:rsid w:val="004A7A03"/>
    <w:rsid w:val="004B624D"/>
    <w:rsid w:val="004C10A5"/>
    <w:rsid w:val="004C6567"/>
    <w:rsid w:val="004D6217"/>
    <w:rsid w:val="004E0146"/>
    <w:rsid w:val="004E53F7"/>
    <w:rsid w:val="004F07CF"/>
    <w:rsid w:val="004F109D"/>
    <w:rsid w:val="004F1A21"/>
    <w:rsid w:val="005105A7"/>
    <w:rsid w:val="00514141"/>
    <w:rsid w:val="0052797B"/>
    <w:rsid w:val="00544FC5"/>
    <w:rsid w:val="0055431D"/>
    <w:rsid w:val="00566923"/>
    <w:rsid w:val="00577D4B"/>
    <w:rsid w:val="005A28B9"/>
    <w:rsid w:val="005A4B72"/>
    <w:rsid w:val="005B1F2A"/>
    <w:rsid w:val="005E022A"/>
    <w:rsid w:val="005F24B2"/>
    <w:rsid w:val="00600509"/>
    <w:rsid w:val="006074EF"/>
    <w:rsid w:val="0061208E"/>
    <w:rsid w:val="00621D30"/>
    <w:rsid w:val="00623EFF"/>
    <w:rsid w:val="00636DD4"/>
    <w:rsid w:val="00644FCA"/>
    <w:rsid w:val="00675CB1"/>
    <w:rsid w:val="00675E35"/>
    <w:rsid w:val="006800FD"/>
    <w:rsid w:val="00692D6F"/>
    <w:rsid w:val="00696C44"/>
    <w:rsid w:val="006A0481"/>
    <w:rsid w:val="006A758B"/>
    <w:rsid w:val="006B17CA"/>
    <w:rsid w:val="006B1EE9"/>
    <w:rsid w:val="006B4F28"/>
    <w:rsid w:val="006B518B"/>
    <w:rsid w:val="006B7F3D"/>
    <w:rsid w:val="006E7150"/>
    <w:rsid w:val="006F2761"/>
    <w:rsid w:val="006F5D75"/>
    <w:rsid w:val="00711D6F"/>
    <w:rsid w:val="00711F20"/>
    <w:rsid w:val="007404F7"/>
    <w:rsid w:val="007579E7"/>
    <w:rsid w:val="00760DDB"/>
    <w:rsid w:val="00766C23"/>
    <w:rsid w:val="00777EDF"/>
    <w:rsid w:val="00793E0E"/>
    <w:rsid w:val="00797ED7"/>
    <w:rsid w:val="007A35EF"/>
    <w:rsid w:val="007F3AFE"/>
    <w:rsid w:val="007F447E"/>
    <w:rsid w:val="0080040D"/>
    <w:rsid w:val="00816993"/>
    <w:rsid w:val="0082620E"/>
    <w:rsid w:val="008355CB"/>
    <w:rsid w:val="00846697"/>
    <w:rsid w:val="00864788"/>
    <w:rsid w:val="008706D6"/>
    <w:rsid w:val="00872C8C"/>
    <w:rsid w:val="0089716C"/>
    <w:rsid w:val="008A230F"/>
    <w:rsid w:val="008C0B35"/>
    <w:rsid w:val="008C2B70"/>
    <w:rsid w:val="008D0C6C"/>
    <w:rsid w:val="008D3FC4"/>
    <w:rsid w:val="008D694D"/>
    <w:rsid w:val="008E5732"/>
    <w:rsid w:val="00911A04"/>
    <w:rsid w:val="0091202E"/>
    <w:rsid w:val="00913808"/>
    <w:rsid w:val="00915C83"/>
    <w:rsid w:val="0091712C"/>
    <w:rsid w:val="0092068E"/>
    <w:rsid w:val="00924164"/>
    <w:rsid w:val="0092582F"/>
    <w:rsid w:val="0093515D"/>
    <w:rsid w:val="00952389"/>
    <w:rsid w:val="009578D9"/>
    <w:rsid w:val="00974C42"/>
    <w:rsid w:val="00981187"/>
    <w:rsid w:val="009A30B5"/>
    <w:rsid w:val="009B3BF8"/>
    <w:rsid w:val="009B71E7"/>
    <w:rsid w:val="009C412B"/>
    <w:rsid w:val="00A05BA9"/>
    <w:rsid w:val="00A14705"/>
    <w:rsid w:val="00A3329D"/>
    <w:rsid w:val="00A47C1C"/>
    <w:rsid w:val="00A5036D"/>
    <w:rsid w:val="00A54726"/>
    <w:rsid w:val="00A54E86"/>
    <w:rsid w:val="00A55729"/>
    <w:rsid w:val="00A95A7B"/>
    <w:rsid w:val="00AA4FC4"/>
    <w:rsid w:val="00AB08F5"/>
    <w:rsid w:val="00AB2279"/>
    <w:rsid w:val="00AC3168"/>
    <w:rsid w:val="00AC6495"/>
    <w:rsid w:val="00AD1364"/>
    <w:rsid w:val="00AD1832"/>
    <w:rsid w:val="00B0427E"/>
    <w:rsid w:val="00B0670A"/>
    <w:rsid w:val="00B216E6"/>
    <w:rsid w:val="00B22433"/>
    <w:rsid w:val="00B23B78"/>
    <w:rsid w:val="00B2737A"/>
    <w:rsid w:val="00B63FCF"/>
    <w:rsid w:val="00B6513A"/>
    <w:rsid w:val="00B66C38"/>
    <w:rsid w:val="00BA519A"/>
    <w:rsid w:val="00BB70B6"/>
    <w:rsid w:val="00BD307D"/>
    <w:rsid w:val="00BD4524"/>
    <w:rsid w:val="00C01476"/>
    <w:rsid w:val="00C23F3B"/>
    <w:rsid w:val="00C33AAA"/>
    <w:rsid w:val="00C35DD9"/>
    <w:rsid w:val="00C80C67"/>
    <w:rsid w:val="00CA0F30"/>
    <w:rsid w:val="00CA75B9"/>
    <w:rsid w:val="00CB681D"/>
    <w:rsid w:val="00CC6676"/>
    <w:rsid w:val="00CD656C"/>
    <w:rsid w:val="00CE11C4"/>
    <w:rsid w:val="00CE26A7"/>
    <w:rsid w:val="00CE5213"/>
    <w:rsid w:val="00CF2753"/>
    <w:rsid w:val="00D02BCF"/>
    <w:rsid w:val="00D0747E"/>
    <w:rsid w:val="00D17C3D"/>
    <w:rsid w:val="00D23E67"/>
    <w:rsid w:val="00D27428"/>
    <w:rsid w:val="00D30866"/>
    <w:rsid w:val="00D31CD8"/>
    <w:rsid w:val="00D526F9"/>
    <w:rsid w:val="00D54EEE"/>
    <w:rsid w:val="00D55676"/>
    <w:rsid w:val="00D65C8E"/>
    <w:rsid w:val="00D70621"/>
    <w:rsid w:val="00D931FD"/>
    <w:rsid w:val="00D96949"/>
    <w:rsid w:val="00D97B57"/>
    <w:rsid w:val="00DC2398"/>
    <w:rsid w:val="00DD1576"/>
    <w:rsid w:val="00DE3026"/>
    <w:rsid w:val="00DE462F"/>
    <w:rsid w:val="00DE691E"/>
    <w:rsid w:val="00DE74F9"/>
    <w:rsid w:val="00DF1556"/>
    <w:rsid w:val="00E06C37"/>
    <w:rsid w:val="00E21A4A"/>
    <w:rsid w:val="00E26FE5"/>
    <w:rsid w:val="00E27642"/>
    <w:rsid w:val="00E31AFB"/>
    <w:rsid w:val="00E3289C"/>
    <w:rsid w:val="00E330DD"/>
    <w:rsid w:val="00E44117"/>
    <w:rsid w:val="00E8052D"/>
    <w:rsid w:val="00E92AB4"/>
    <w:rsid w:val="00E942D5"/>
    <w:rsid w:val="00E96686"/>
    <w:rsid w:val="00EB7CCB"/>
    <w:rsid w:val="00EE341D"/>
    <w:rsid w:val="00EE3906"/>
    <w:rsid w:val="00EF01EF"/>
    <w:rsid w:val="00EF371A"/>
    <w:rsid w:val="00F116DA"/>
    <w:rsid w:val="00F14281"/>
    <w:rsid w:val="00F22C2B"/>
    <w:rsid w:val="00F3238D"/>
    <w:rsid w:val="00F35DE7"/>
    <w:rsid w:val="00F3751C"/>
    <w:rsid w:val="00F43E5E"/>
    <w:rsid w:val="00F54AB7"/>
    <w:rsid w:val="00F7466E"/>
    <w:rsid w:val="00FA6FC0"/>
    <w:rsid w:val="00FB317B"/>
    <w:rsid w:val="00FB3B5A"/>
    <w:rsid w:val="00FB41D2"/>
    <w:rsid w:val="00FC0F2B"/>
    <w:rsid w:val="00FC1E64"/>
    <w:rsid w:val="00FC2211"/>
    <w:rsid w:val="00FD6D9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948"/>
  <w15:chartTrackingRefBased/>
  <w15:docId w15:val="{CB1424F9-3BCA-4FA4-896B-178DED9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D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FC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952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389"/>
  </w:style>
  <w:style w:type="paragraph" w:styleId="Piedepgina">
    <w:name w:val="footer"/>
    <w:basedOn w:val="Normal"/>
    <w:link w:val="Piedepgina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89"/>
  </w:style>
  <w:style w:type="paragraph" w:styleId="Sinespaciado">
    <w:name w:val="No Spacing"/>
    <w:uiPriority w:val="1"/>
    <w:qFormat/>
    <w:rsid w:val="00DE74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3A24-C101-49BD-9E71-5F65C99D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Lab. y talleres</cp:lastModifiedBy>
  <cp:revision>39</cp:revision>
  <cp:lastPrinted>2019-04-02T20:23:00Z</cp:lastPrinted>
  <dcterms:created xsi:type="dcterms:W3CDTF">2022-05-24T15:39:00Z</dcterms:created>
  <dcterms:modified xsi:type="dcterms:W3CDTF">2023-08-29T16:04:00Z</dcterms:modified>
</cp:coreProperties>
</file>